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01" w:rsidRPr="00A67501" w:rsidRDefault="00320678" w:rsidP="00A6750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A67501" w:rsidRPr="00A67501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Flower Show Istanbul</w:t>
      </w:r>
    </w:p>
    <w:p w:rsidR="00662103" w:rsidRPr="002D501C" w:rsidRDefault="00A67501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A6750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土耳其國際花卉園藝展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A67501" w:rsidRPr="00A67501">
        <w:rPr>
          <w:rFonts w:ascii="Calibri" w:eastAsia="新細明體" w:hAnsi="Calibri" w:cs="Arial"/>
          <w:bCs/>
          <w:sz w:val="20"/>
          <w:szCs w:val="20"/>
        </w:rPr>
        <w:t>TRI0027653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A67501">
              <w:rPr>
                <w:rFonts w:ascii="新細明體" w:hAnsi="新細明體"/>
                <w:b/>
                <w:color w:val="FF0000"/>
                <w:sz w:val="20"/>
                <w:szCs w:val="20"/>
              </w:rPr>
              <w:t>EUR</w:t>
            </w:r>
            <w:r w:rsidR="00A6750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A6750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62</w:t>
            </w:r>
            <w:r w:rsidR="00A67501" w:rsidRPr="00971A5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6</w:t>
            </w:r>
            <w:r w:rsidR="00F8730F" w:rsidRPr="00971A5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</w:t>
            </w:r>
            <w:r w:rsidR="00971A5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971A51" w:rsidRPr="00971A5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轉角加收10%</w:t>
            </w:r>
            <w:r w:rsidR="00F8730F" w:rsidRPr="00971A5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）</w:t>
            </w:r>
          </w:p>
          <w:p w:rsidR="00F8730F" w:rsidRPr="00C51BB6" w:rsidRDefault="008450ED" w:rsidP="00A67501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A67501" w:rsidRPr="00A67501">
              <w:rPr>
                <w:rFonts w:ascii="新細明體" w:hAnsi="新細明體" w:hint="eastAsia"/>
                <w:b/>
                <w:sz w:val="20"/>
                <w:szCs w:val="20"/>
              </w:rPr>
              <w:t>公司招牌版、攤位隔板、聚光燈*3、地毯、電力</w:t>
            </w:r>
            <w:r w:rsidR="00A6750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A67501" w:rsidRPr="00A67501">
              <w:rPr>
                <w:rFonts w:ascii="新細明體" w:hAnsi="新細明體" w:hint="eastAsia"/>
                <w:b/>
                <w:sz w:val="20"/>
                <w:szCs w:val="20"/>
              </w:rPr>
              <w:t>木質方桌、諮詢桌、櫃子、層板*3、</w:t>
            </w:r>
            <w:proofErr w:type="gramStart"/>
            <w:r w:rsidR="00A67501" w:rsidRPr="00A67501">
              <w:rPr>
                <w:rFonts w:ascii="新細明體" w:hAnsi="新細明體" w:hint="eastAsia"/>
                <w:b/>
                <w:sz w:val="20"/>
                <w:szCs w:val="20"/>
              </w:rPr>
              <w:t>棉質木椅</w:t>
            </w:r>
            <w:proofErr w:type="gramEnd"/>
            <w:r w:rsidR="00A67501" w:rsidRPr="00A67501">
              <w:rPr>
                <w:rFonts w:ascii="新細明體" w:hAnsi="新細明體" w:hint="eastAsia"/>
                <w:b/>
                <w:sz w:val="20"/>
                <w:szCs w:val="20"/>
              </w:rPr>
              <w:t>*4、垃圾桶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67501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A67501" w:rsidRPr="00A6750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土耳其國際花卉園藝展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  <w:bookmarkStart w:id="0" w:name="_GoBack"/>
            <w:bookmarkEnd w:id="0"/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A67501" w:rsidRPr="00A67501">
        <w:rPr>
          <w:rFonts w:ascii="Calibri" w:eastAsia="標楷體" w:hAnsi="Calibri" w:hint="eastAsia"/>
          <w:b/>
          <w:color w:val="002060"/>
          <w:sz w:val="20"/>
          <w:szCs w:val="20"/>
        </w:rPr>
        <w:t>土耳其國際花卉園藝展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DF" w:rsidRDefault="006A12DF">
      <w:r>
        <w:separator/>
      </w:r>
    </w:p>
  </w:endnote>
  <w:endnote w:type="continuationSeparator" w:id="0">
    <w:p w:rsidR="006A12DF" w:rsidRDefault="006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DF" w:rsidRDefault="006A12DF">
      <w:r>
        <w:separator/>
      </w:r>
    </w:p>
  </w:footnote>
  <w:footnote w:type="continuationSeparator" w:id="0">
    <w:p w:rsidR="006A12DF" w:rsidRDefault="006A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336AE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2DF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A51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501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1792DD79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62D0-4A06-408B-A115-9DFDFA98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2019-05-02T06:06:00Z</dcterms:created>
  <dcterms:modified xsi:type="dcterms:W3CDTF">2019-05-02T06:11:00Z</dcterms:modified>
</cp:coreProperties>
</file>